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F7" w:rsidRPr="006147F7" w:rsidRDefault="006147F7" w:rsidP="00F277A3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6147F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Белгородские казаки: Возрождение казачьего движения</w:t>
      </w:r>
    </w:p>
    <w:tbl>
      <w:tblPr>
        <w:tblW w:w="0" w:type="auto"/>
        <w:tblCellSpacing w:w="15" w:type="dxa"/>
        <w:tblBorders>
          <w:top w:val="single" w:sz="6" w:space="0" w:color="625149"/>
          <w:left w:val="single" w:sz="6" w:space="0" w:color="625149"/>
          <w:bottom w:val="single" w:sz="6" w:space="0" w:color="625149"/>
          <w:right w:val="single" w:sz="6" w:space="0" w:color="625149"/>
        </w:tblBorders>
        <w:shd w:val="clear" w:color="auto" w:fill="FDF0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5"/>
        <w:gridCol w:w="6910"/>
      </w:tblGrid>
      <w:tr w:rsidR="006147F7" w:rsidRPr="006147F7">
        <w:trPr>
          <w:tblCellSpacing w:w="15" w:type="dxa"/>
        </w:trPr>
        <w:tc>
          <w:tcPr>
            <w:tcW w:w="0" w:type="auto"/>
            <w:shd w:val="clear" w:color="auto" w:fill="FDF0CC"/>
            <w:vAlign w:val="center"/>
            <w:hideMark/>
          </w:tcPr>
          <w:p w:rsidR="006147F7" w:rsidRPr="006147F7" w:rsidRDefault="00DF052C" w:rsidP="00F277A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F052C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8" o:spid="_x0000_i1025" type="#_x0000_t75" alt="Белгородские казаки: Возрождение казачьего движения" style="width:123.75pt;height:123.75pt;visibility:visible">
                  <v:imagedata r:id="rId4" o:title=" Возрождение казачьего движения"/>
                </v:shape>
              </w:pict>
            </w:r>
          </w:p>
        </w:tc>
        <w:tc>
          <w:tcPr>
            <w:tcW w:w="0" w:type="auto"/>
            <w:shd w:val="clear" w:color="auto" w:fill="FDF0CC"/>
            <w:vAlign w:val="center"/>
            <w:hideMark/>
          </w:tcPr>
          <w:p w:rsidR="006147F7" w:rsidRPr="006147F7" w:rsidRDefault="006147F7" w:rsidP="00F277A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301E10"/>
                <w:sz w:val="20"/>
                <w:szCs w:val="20"/>
                <w:lang w:eastAsia="ru-RU"/>
              </w:rPr>
            </w:pPr>
            <w:r w:rsidRPr="006147F7">
              <w:rPr>
                <w:rFonts w:ascii="Arial" w:eastAsia="Times New Roman" w:hAnsi="Arial" w:cs="Arial"/>
                <w:b/>
                <w:bCs/>
                <w:color w:val="301E10"/>
                <w:sz w:val="20"/>
                <w:szCs w:val="20"/>
                <w:lang w:eastAsia="ru-RU"/>
              </w:rPr>
              <w:t xml:space="preserve">Любое дело они начинают с молитвы и верят: служа государству много веков назад, и сегодня могут пригодиться. Другое дело, нуждается ли в них само государство? </w:t>
            </w:r>
            <w:r w:rsidR="00F277A3">
              <w:rPr>
                <w:rFonts w:ascii="Arial" w:eastAsia="Times New Roman" w:hAnsi="Arial" w:cs="Arial"/>
                <w:b/>
                <w:bCs/>
                <w:color w:val="301E10"/>
                <w:sz w:val="20"/>
                <w:szCs w:val="20"/>
                <w:lang w:eastAsia="ru-RU"/>
              </w:rPr>
              <w:t xml:space="preserve">Белгородские казаки: кто они и </w:t>
            </w:r>
            <w:r w:rsidRPr="006147F7">
              <w:rPr>
                <w:rFonts w:ascii="Arial" w:eastAsia="Times New Roman" w:hAnsi="Arial" w:cs="Arial"/>
                <w:b/>
                <w:bCs/>
                <w:color w:val="301E10"/>
                <w:sz w:val="20"/>
                <w:szCs w:val="20"/>
                <w:lang w:eastAsia="ru-RU"/>
              </w:rPr>
              <w:t xml:space="preserve"> чем занимаются? Не погружаясь в </w:t>
            </w:r>
            <w:proofErr w:type="gramStart"/>
            <w:r w:rsidRPr="006147F7">
              <w:rPr>
                <w:rFonts w:ascii="Arial" w:eastAsia="Times New Roman" w:hAnsi="Arial" w:cs="Arial"/>
                <w:b/>
                <w:bCs/>
                <w:color w:val="301E10"/>
                <w:sz w:val="20"/>
                <w:szCs w:val="20"/>
                <w:lang w:eastAsia="ru-RU"/>
              </w:rPr>
              <w:t>исторические исследования и не вдаваясь</w:t>
            </w:r>
            <w:proofErr w:type="gramEnd"/>
            <w:r w:rsidRPr="006147F7">
              <w:rPr>
                <w:rFonts w:ascii="Arial" w:eastAsia="Times New Roman" w:hAnsi="Arial" w:cs="Arial"/>
                <w:b/>
                <w:bCs/>
                <w:color w:val="301E10"/>
                <w:sz w:val="20"/>
                <w:szCs w:val="20"/>
                <w:lang w:eastAsia="ru-RU"/>
              </w:rPr>
              <w:t xml:space="preserve"> в тонкости традиционного уклада, наши корреспонденты встретились с казаками не по крови, а по убеждениям и выяснили, насколько сильно это движение в нашем регионе.</w:t>
            </w:r>
          </w:p>
        </w:tc>
      </w:tr>
    </w:tbl>
    <w:p w:rsidR="006147F7" w:rsidRDefault="006147F7" w:rsidP="00F277A3">
      <w:pPr>
        <w:pStyle w:val="a3"/>
        <w:rPr>
          <w:rFonts w:ascii="Arial" w:hAnsi="Arial" w:cs="Arial"/>
          <w:color w:val="333333"/>
          <w:sz w:val="20"/>
          <w:szCs w:val="20"/>
        </w:rPr>
      </w:pPr>
    </w:p>
    <w:p w:rsidR="006147F7" w:rsidRPr="00F277A3" w:rsidRDefault="006147F7" w:rsidP="00F277A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277A3">
        <w:rPr>
          <w:color w:val="333333"/>
          <w:sz w:val="28"/>
          <w:szCs w:val="28"/>
        </w:rPr>
        <w:t>Сабли, нагайки и крепкая мужская рука – с давних пор ничего не изменилось. Как и много лет назад, это главное оружие казака. К счастью, пока оно действует лишь в мирных целях. Казачьи патрули в Старом Осколе в основном можно увидеть в крупных храмах округа во время православных праздников.</w:t>
      </w:r>
      <w:r w:rsidRPr="00F277A3">
        <w:rPr>
          <w:color w:val="333333"/>
          <w:sz w:val="28"/>
          <w:szCs w:val="28"/>
        </w:rPr>
        <w:br/>
      </w:r>
      <w:r w:rsidRPr="00F277A3">
        <w:rPr>
          <w:color w:val="333333"/>
          <w:sz w:val="28"/>
          <w:szCs w:val="28"/>
        </w:rPr>
        <w:br/>
        <w:t>Авдей Фирсов, атаман Старооскольской станицы Союза казаков России, рассказал: "Мы просто сами приходим и поддерживаем порядок. Сотрудники правоохранительных органов появляются, видят, что казаки, глубоко вздыхают и говорят: "</w:t>
      </w:r>
      <w:proofErr w:type="gramStart"/>
      <w:r w:rsidRPr="00F277A3">
        <w:rPr>
          <w:color w:val="333333"/>
          <w:sz w:val="28"/>
          <w:szCs w:val="28"/>
        </w:rPr>
        <w:t>Ну</w:t>
      </w:r>
      <w:proofErr w:type="gramEnd"/>
      <w:r w:rsidRPr="00F277A3">
        <w:rPr>
          <w:color w:val="333333"/>
          <w:sz w:val="28"/>
          <w:szCs w:val="28"/>
        </w:rPr>
        <w:t xml:space="preserve"> все, нам теперь легче работать..." Мы знаем, что это нужно. Нужно, чтобы люди спокойно себя чувствовали, чтобы не было никаких правонарушений".</w:t>
      </w:r>
      <w:r w:rsidRPr="00F277A3">
        <w:rPr>
          <w:color w:val="333333"/>
          <w:sz w:val="28"/>
          <w:szCs w:val="28"/>
        </w:rPr>
        <w:br/>
      </w:r>
      <w:r w:rsidRPr="00F277A3">
        <w:rPr>
          <w:color w:val="333333"/>
          <w:sz w:val="28"/>
          <w:szCs w:val="28"/>
        </w:rPr>
        <w:br/>
        <w:t xml:space="preserve">С недавних пор казаки стали дежурить и на светских мероприятиях – концертах, футбольных матчах. Один из последних примеров – почти два десятка казаков на семи избирательных участках 4 марта. Сотрудники полиции такой помощью остались довольны, на фоне сокращения штата она неоценима. Кстати, за подобные дежурства старооскольские казаки не получают денег или каких-либо поощрений. Все это проходит на </w:t>
      </w:r>
      <w:proofErr w:type="gramStart"/>
      <w:r w:rsidRPr="00F277A3">
        <w:rPr>
          <w:color w:val="333333"/>
          <w:sz w:val="28"/>
          <w:szCs w:val="28"/>
        </w:rPr>
        <w:t>абсолютно добровольной</w:t>
      </w:r>
      <w:proofErr w:type="gramEnd"/>
      <w:r w:rsidRPr="00F277A3">
        <w:rPr>
          <w:color w:val="333333"/>
          <w:sz w:val="28"/>
          <w:szCs w:val="28"/>
        </w:rPr>
        <w:t xml:space="preserve"> основе.</w:t>
      </w:r>
      <w:r w:rsidRPr="00F277A3">
        <w:rPr>
          <w:color w:val="333333"/>
          <w:sz w:val="28"/>
          <w:szCs w:val="28"/>
        </w:rPr>
        <w:br/>
      </w:r>
      <w:r w:rsidRPr="00F277A3">
        <w:rPr>
          <w:color w:val="333333"/>
          <w:sz w:val="28"/>
          <w:szCs w:val="28"/>
        </w:rPr>
        <w:br/>
        <w:t xml:space="preserve">Безвозмездно служить Отечеству готовы и краснояружские казаки. Они пошли дальше, а точнее, ближе – ближе к границе, охрана которой – исконное занятие казачества. </w:t>
      </w:r>
      <w:proofErr w:type="gramStart"/>
      <w:r w:rsidRPr="00F277A3">
        <w:rPr>
          <w:color w:val="333333"/>
          <w:sz w:val="28"/>
          <w:szCs w:val="28"/>
        </w:rPr>
        <w:t>К концу апреля 20 человек из Краснояружского станичного казачьего общества получат удостоверения специального образца от Пограничного управления ФСБ России по Белгородской и Воронежской областям, а значит, смогут помогать пограничникам в их работе.</w:t>
      </w:r>
      <w:proofErr w:type="gramEnd"/>
    </w:p>
    <w:p w:rsidR="006147F7" w:rsidRPr="00F277A3" w:rsidRDefault="00DF052C" w:rsidP="00F277A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F052C">
        <w:rPr>
          <w:noProof/>
          <w:color w:val="333333"/>
          <w:sz w:val="28"/>
          <w:szCs w:val="28"/>
        </w:rPr>
        <w:lastRenderedPageBreak/>
        <w:pict>
          <v:shape id="Рисунок 1" o:spid="_x0000_i1026" type="#_x0000_t75" alt="белгородские казаки" style="width:352.5pt;height:278.25pt;visibility:visible">
            <v:imagedata r:id="rId5" o:title="белгородские казаки"/>
          </v:shape>
        </w:pict>
      </w:r>
    </w:p>
    <w:p w:rsidR="006147F7" w:rsidRPr="00F277A3" w:rsidRDefault="006147F7" w:rsidP="00F277A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277A3">
        <w:rPr>
          <w:color w:val="333333"/>
          <w:sz w:val="28"/>
          <w:szCs w:val="28"/>
        </w:rPr>
        <w:t>– Мы уже приступили к патрулированию, – сказал атаман Краснояружского станичного казачьего общества Владимир Безрученко, – у нас один казак принимал участие в патрулировании границы вместе с пограничниками и участвовал в задержании трех нарушителей границы. Для охраны границы будет пока задействовано шесть человек, график дежурств согласовывается с пограничной службой.</w:t>
      </w:r>
      <w:r w:rsidRPr="00F277A3">
        <w:rPr>
          <w:color w:val="333333"/>
          <w:sz w:val="28"/>
          <w:szCs w:val="28"/>
        </w:rPr>
        <w:br/>
      </w:r>
      <w:r w:rsidRPr="00F277A3">
        <w:rPr>
          <w:color w:val="333333"/>
          <w:sz w:val="28"/>
          <w:szCs w:val="28"/>
        </w:rPr>
        <w:br/>
        <w:t xml:space="preserve">Кстати, краснояружские казаки – одни из немногих, кто готов </w:t>
      </w:r>
      <w:proofErr w:type="gramStart"/>
      <w:r w:rsidRPr="00F277A3">
        <w:rPr>
          <w:color w:val="333333"/>
          <w:sz w:val="28"/>
          <w:szCs w:val="28"/>
        </w:rPr>
        <w:t>не</w:t>
      </w:r>
      <w:proofErr w:type="gramEnd"/>
      <w:r w:rsidRPr="00F277A3">
        <w:rPr>
          <w:color w:val="333333"/>
          <w:sz w:val="28"/>
          <w:szCs w:val="28"/>
        </w:rPr>
        <w:t xml:space="preserve"> только служить Родине, но и зарабатывать своим увлечением.</w:t>
      </w:r>
      <w:r w:rsidRPr="00F277A3">
        <w:rPr>
          <w:color w:val="333333"/>
          <w:sz w:val="28"/>
          <w:szCs w:val="28"/>
        </w:rPr>
        <w:br/>
      </w:r>
      <w:r w:rsidRPr="00F277A3">
        <w:rPr>
          <w:color w:val="333333"/>
          <w:sz w:val="28"/>
          <w:szCs w:val="28"/>
        </w:rPr>
        <w:br/>
        <w:t>– У нас будет свой офис и музей, – поделился планами на будущее начальник штаба Краснояружского станичного общества Хоруджий Шевченко. – Дальше, буквально за лесом, у нас будут казачий курган, конюшня на 10 лошадей, где дети (школьники, казачья молодежь) будут заниматься конным спортом. Джигитовка, конкур, выездка – всё это планируем сделать. Надеемся, что по-казачьи лихо к августу будут идти занятия.</w:t>
      </w:r>
      <w:r w:rsidRPr="00F277A3">
        <w:rPr>
          <w:color w:val="333333"/>
          <w:sz w:val="28"/>
          <w:szCs w:val="28"/>
        </w:rPr>
        <w:br/>
      </w:r>
      <w:r w:rsidRPr="00F277A3">
        <w:rPr>
          <w:color w:val="333333"/>
          <w:sz w:val="28"/>
          <w:szCs w:val="28"/>
        </w:rPr>
        <w:br/>
        <w:t>На развитие школы верховой езды казакам в конце прошлого года был вручен грант в размере 300 тысяч рублей. На эти средства уже в мае будут приобретены четыре лошади. Еще два гранта были получены казаками на развитие овцеводства и кролиководства. Часть средств пойдет на обустройство территории для сельского туризма.</w:t>
      </w:r>
      <w:r w:rsidRPr="00F277A3">
        <w:rPr>
          <w:color w:val="333333"/>
          <w:sz w:val="28"/>
          <w:szCs w:val="28"/>
        </w:rPr>
        <w:br/>
      </w:r>
      <w:r w:rsidRPr="00F277A3">
        <w:rPr>
          <w:color w:val="333333"/>
          <w:sz w:val="28"/>
          <w:szCs w:val="28"/>
        </w:rPr>
        <w:br/>
        <w:t xml:space="preserve">Владимир Безрученко, атаман Краснояружского станичного казачьего общества, отметил: "Здесь будут гостевые домики. Местность хорошая, можно грибы собирать. Здесь проходили военные действия, есть окопы, блиндажи. Нужно будет провести необходимые работы, чтобы проложить </w:t>
      </w:r>
      <w:r w:rsidRPr="00F277A3">
        <w:rPr>
          <w:color w:val="333333"/>
          <w:sz w:val="28"/>
          <w:szCs w:val="28"/>
        </w:rPr>
        <w:lastRenderedPageBreak/>
        <w:t>тропы. Все это нужно представить правильно".</w:t>
      </w:r>
      <w:r w:rsidRPr="00F277A3">
        <w:rPr>
          <w:color w:val="333333"/>
          <w:sz w:val="28"/>
          <w:szCs w:val="28"/>
        </w:rPr>
        <w:br/>
      </w:r>
      <w:r w:rsidRPr="00F277A3">
        <w:rPr>
          <w:color w:val="333333"/>
          <w:sz w:val="28"/>
          <w:szCs w:val="28"/>
        </w:rPr>
        <w:br/>
        <w:t>Начать строительные работы в усадьбе казаки решили с фундамента часовни. Это главное, ведь здесь считают, что ни одно дело без молитвы не спорится.</w:t>
      </w:r>
      <w:r w:rsidRPr="00F277A3">
        <w:rPr>
          <w:color w:val="333333"/>
          <w:sz w:val="28"/>
          <w:szCs w:val="28"/>
        </w:rPr>
        <w:br/>
      </w:r>
      <w:r w:rsidRPr="00F277A3">
        <w:rPr>
          <w:color w:val="333333"/>
          <w:sz w:val="28"/>
          <w:szCs w:val="28"/>
        </w:rPr>
        <w:br/>
        <w:t>Сергей Кравцов, атаман Ливенского хуторского казачьего общества (Красногвардейский район), рассказал: "Понятие казак, с моей точки зрения, это волеизъявление души. Человек должен сам этого хотеть. Он должен быть честен, ведь это воин Христов, поэтому он должен исповедоваться, причащаться, выполнять заповеди Господни".</w:t>
      </w:r>
    </w:p>
    <w:p w:rsidR="006147F7" w:rsidRPr="00F277A3" w:rsidRDefault="00DF052C" w:rsidP="00F277A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F052C">
        <w:rPr>
          <w:noProof/>
          <w:color w:val="333333"/>
          <w:sz w:val="28"/>
          <w:szCs w:val="28"/>
        </w:rPr>
        <w:pict>
          <v:shape id="Рисунок 2" o:spid="_x0000_i1027" type="#_x0000_t75" alt="белгородские казаки" style="width:352.5pt;height:273.75pt;visibility:visible">
            <v:imagedata r:id="rId6" o:title="белгородские казаки"/>
          </v:shape>
        </w:pict>
      </w:r>
    </w:p>
    <w:p w:rsidR="006147F7" w:rsidRPr="00F277A3" w:rsidRDefault="006147F7" w:rsidP="00F277A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277A3">
        <w:rPr>
          <w:color w:val="333333"/>
          <w:sz w:val="28"/>
          <w:szCs w:val="28"/>
        </w:rPr>
        <w:t>Христианская вера – оплот казачества. И тем, что здесь ее прививают смолоду, и отличаются военно-патриатические казачьи клубы. В селе Ливенка Красногвардейского района он существует не многим более трех лет. Сейчас здесь занимаются 25 ребят, а всего за годы его существования военную подготовку прошли более сотни парней. Они и стали инициаторами образования в Ливенке первой детской казачьей станицы.</w:t>
      </w:r>
      <w:r w:rsidRPr="00F277A3">
        <w:rPr>
          <w:color w:val="333333"/>
          <w:sz w:val="28"/>
          <w:szCs w:val="28"/>
        </w:rPr>
        <w:br/>
      </w:r>
      <w:r w:rsidRPr="00F277A3">
        <w:rPr>
          <w:color w:val="333333"/>
          <w:sz w:val="28"/>
          <w:szCs w:val="28"/>
        </w:rPr>
        <w:br/>
        <w:t xml:space="preserve">Виктор Лесовцов, атаман детской казачьей станицы, рассказал: "Сейчас я занимаю должность атамана, меня избрали в прошлом году, 1 мая. </w:t>
      </w:r>
      <w:proofErr w:type="gramStart"/>
      <w:r w:rsidRPr="00F277A3">
        <w:rPr>
          <w:color w:val="333333"/>
          <w:sz w:val="28"/>
          <w:szCs w:val="28"/>
        </w:rPr>
        <w:t>Должность, конечно, хлопотная, раньше в рядовых, что сказали, то и сделал, а сейчас надо за всех, как говориться, хлопотать".</w:t>
      </w:r>
      <w:proofErr w:type="gramEnd"/>
      <w:r w:rsidRPr="00F277A3">
        <w:rPr>
          <w:color w:val="333333"/>
          <w:sz w:val="28"/>
          <w:szCs w:val="28"/>
        </w:rPr>
        <w:br/>
      </w:r>
      <w:r w:rsidRPr="00F277A3">
        <w:rPr>
          <w:color w:val="333333"/>
          <w:sz w:val="28"/>
          <w:szCs w:val="28"/>
        </w:rPr>
        <w:br/>
        <w:t>И все-таки XXI век вносит свои коррективы в традиционный казачий уклад. Не только шашки наголо, но и сборка автомата с закрытыми глазами, а с недавних пор пейнтбольный маркер и маски – вот что с успехом осваивают современные казаки.</w:t>
      </w:r>
      <w:r w:rsidRPr="00F277A3">
        <w:rPr>
          <w:color w:val="333333"/>
          <w:sz w:val="28"/>
          <w:szCs w:val="28"/>
        </w:rPr>
        <w:br/>
      </w:r>
      <w:r w:rsidRPr="00F277A3">
        <w:rPr>
          <w:color w:val="333333"/>
          <w:sz w:val="28"/>
          <w:szCs w:val="28"/>
        </w:rPr>
        <w:br/>
        <w:t xml:space="preserve">Еще один неизменный штрих к портрету настоящего казака – это лошадь. </w:t>
      </w:r>
      <w:r w:rsidRPr="00F277A3">
        <w:rPr>
          <w:color w:val="333333"/>
          <w:sz w:val="28"/>
          <w:szCs w:val="28"/>
        </w:rPr>
        <w:lastRenderedPageBreak/>
        <w:t xml:space="preserve">Атаман Ровеньского станичного общества Игорь Контаренко рассказывает, что здесь на окраине поселка в текущем году планируется начать строительство </w:t>
      </w:r>
      <w:proofErr w:type="gramStart"/>
      <w:r w:rsidRPr="00F277A3">
        <w:rPr>
          <w:color w:val="333333"/>
          <w:sz w:val="28"/>
          <w:szCs w:val="28"/>
        </w:rPr>
        <w:t>конно-спортивного</w:t>
      </w:r>
      <w:proofErr w:type="gramEnd"/>
      <w:r w:rsidRPr="00F277A3">
        <w:rPr>
          <w:color w:val="333333"/>
          <w:sz w:val="28"/>
          <w:szCs w:val="28"/>
        </w:rPr>
        <w:t xml:space="preserve"> комплекса. Место как раз подходящее: рядом река, луга для выпаса животных, чистый воздух. Объезжать лошадей, ухаживать за ними и обучать детишек езде будут сами казаки. К сожалению, соответствующие знания не передавались им, как в старину, от отца к сыну. Инструкторам приходится проходить специальные курсы.</w:t>
      </w:r>
      <w:r w:rsidRPr="00F277A3">
        <w:rPr>
          <w:color w:val="333333"/>
          <w:sz w:val="28"/>
          <w:szCs w:val="28"/>
        </w:rPr>
        <w:br/>
      </w:r>
      <w:r w:rsidRPr="00F277A3">
        <w:rPr>
          <w:color w:val="333333"/>
          <w:sz w:val="28"/>
          <w:szCs w:val="28"/>
        </w:rPr>
        <w:br/>
        <w:t xml:space="preserve">Игорь Контаренко, атаман Ровеньского станичного общества, отметил: "В прошлом году у нас два человека уже прошли учебу на инструкторов </w:t>
      </w:r>
      <w:proofErr w:type="gramStart"/>
      <w:r w:rsidRPr="00F277A3">
        <w:rPr>
          <w:color w:val="333333"/>
          <w:sz w:val="28"/>
          <w:szCs w:val="28"/>
        </w:rPr>
        <w:t>конно-спортивной</w:t>
      </w:r>
      <w:proofErr w:type="gramEnd"/>
      <w:r w:rsidRPr="00F277A3">
        <w:rPr>
          <w:color w:val="333333"/>
          <w:sz w:val="28"/>
          <w:szCs w:val="28"/>
        </w:rPr>
        <w:t xml:space="preserve"> езды. В этом году тоже планируем послать на обучение людей в Воронежской области. Думаю, у нас тоже будет развиваться </w:t>
      </w:r>
      <w:proofErr w:type="gramStart"/>
      <w:r w:rsidRPr="00F277A3">
        <w:rPr>
          <w:color w:val="333333"/>
          <w:sz w:val="28"/>
          <w:szCs w:val="28"/>
        </w:rPr>
        <w:t>конно-спортивное</w:t>
      </w:r>
      <w:proofErr w:type="gramEnd"/>
      <w:r w:rsidRPr="00F277A3">
        <w:rPr>
          <w:color w:val="333333"/>
          <w:sz w:val="28"/>
          <w:szCs w:val="28"/>
        </w:rPr>
        <w:t xml:space="preserve"> направление".</w:t>
      </w:r>
    </w:p>
    <w:p w:rsidR="006147F7" w:rsidRPr="00F277A3" w:rsidRDefault="00DF052C" w:rsidP="00F277A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F052C">
        <w:rPr>
          <w:noProof/>
          <w:color w:val="333333"/>
          <w:sz w:val="28"/>
          <w:szCs w:val="28"/>
        </w:rPr>
        <w:pict>
          <v:shape id="Рисунок 3" o:spid="_x0000_i1028" type="#_x0000_t75" alt="белгородские казаки" style="width:352.5pt;height:277.5pt;visibility:visible">
            <v:imagedata r:id="rId7" o:title="белгородские казаки"/>
          </v:shape>
        </w:pict>
      </w:r>
    </w:p>
    <w:p w:rsidR="006147F7" w:rsidRPr="00F277A3" w:rsidRDefault="006147F7" w:rsidP="00F277A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277A3">
        <w:rPr>
          <w:color w:val="333333"/>
          <w:sz w:val="28"/>
          <w:szCs w:val="28"/>
        </w:rPr>
        <w:t>Верховая езда, военная подготовка, православие... На самом деле, чтобы доказать свою полезность Отечеству, современным казакам выступать под флагом возрождения традиций недостаточно. Нужны не просто декларации, а конкретные дела. Чем больше молодых парней удастся воспитать достойными сынами Отечества, чем скорее казачьи патрули станут настоящей грозой хулиганов – из этого и будет складываться новейшая история российского казачества.</w:t>
      </w:r>
    </w:p>
    <w:p w:rsidR="000A6A52" w:rsidRDefault="000A6A52" w:rsidP="00F277A3"/>
    <w:sectPr w:rsidR="000A6A52" w:rsidSect="000A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7F7"/>
    <w:rsid w:val="000A6A52"/>
    <w:rsid w:val="002E1237"/>
    <w:rsid w:val="005D1468"/>
    <w:rsid w:val="006147F7"/>
    <w:rsid w:val="00993017"/>
    <w:rsid w:val="00DE11F0"/>
    <w:rsid w:val="00DF052C"/>
    <w:rsid w:val="00F2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52"/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147F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7F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7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7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147F7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Старохуторская ООШ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</dc:creator>
  <cp:keywords/>
  <dc:description/>
  <cp:lastModifiedBy>Milena</cp:lastModifiedBy>
  <cp:revision>2</cp:revision>
  <dcterms:created xsi:type="dcterms:W3CDTF">2012-09-22T07:37:00Z</dcterms:created>
  <dcterms:modified xsi:type="dcterms:W3CDTF">2012-09-22T07:37:00Z</dcterms:modified>
</cp:coreProperties>
</file>